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6040" w14:textId="77777777" w:rsidR="007E2B5F" w:rsidRPr="0025432B" w:rsidRDefault="008F4B63" w:rsidP="008F4B63">
      <w:pPr>
        <w:jc w:val="center"/>
        <w:rPr>
          <w:b/>
          <w:bCs/>
        </w:rPr>
      </w:pPr>
      <w:r w:rsidRPr="0025432B">
        <w:rPr>
          <w:b/>
          <w:bCs/>
        </w:rPr>
        <w:t>Juneau Community Foundation</w:t>
      </w:r>
    </w:p>
    <w:p w14:paraId="5F7F5E46" w14:textId="77777777" w:rsidR="008F4B63" w:rsidRPr="0025432B" w:rsidRDefault="008F4B63" w:rsidP="008F4B63">
      <w:pPr>
        <w:jc w:val="center"/>
        <w:rPr>
          <w:b/>
          <w:bCs/>
        </w:rPr>
      </w:pPr>
      <w:r w:rsidRPr="0025432B">
        <w:rPr>
          <w:b/>
          <w:bCs/>
        </w:rPr>
        <w:t>Grant Committee Meeting</w:t>
      </w:r>
    </w:p>
    <w:p w14:paraId="34509A44" w14:textId="1464B8A1" w:rsidR="008F4B63" w:rsidRDefault="0025432B" w:rsidP="008F4B63">
      <w:pPr>
        <w:jc w:val="center"/>
      </w:pPr>
      <w:r w:rsidRPr="0025432B">
        <w:rPr>
          <w:b/>
          <w:bCs/>
        </w:rPr>
        <w:t>November 24</w:t>
      </w:r>
      <w:r>
        <w:t>, 2020</w:t>
      </w:r>
    </w:p>
    <w:p w14:paraId="133AFFB1" w14:textId="77777777" w:rsidR="008F4B63" w:rsidRDefault="008F4B63" w:rsidP="008F4B63">
      <w:pPr>
        <w:jc w:val="center"/>
      </w:pPr>
      <w:r>
        <w:t>Notes</w:t>
      </w:r>
    </w:p>
    <w:p w14:paraId="596FECBC" w14:textId="77777777" w:rsidR="008F4B63" w:rsidRDefault="008F4B63" w:rsidP="008F4B63">
      <w:pPr>
        <w:jc w:val="center"/>
      </w:pPr>
    </w:p>
    <w:p w14:paraId="35D9D46B" w14:textId="77777777" w:rsidR="008F4B63" w:rsidRDefault="008F4B63" w:rsidP="008F4B63">
      <w:pPr>
        <w:jc w:val="center"/>
      </w:pPr>
    </w:p>
    <w:p w14:paraId="4EAECFC2" w14:textId="3CAFA7BB" w:rsidR="008F4B63" w:rsidRDefault="00795035" w:rsidP="008F4B63">
      <w:r w:rsidRPr="0025432B">
        <w:rPr>
          <w:b/>
          <w:bCs/>
        </w:rPr>
        <w:t>Members Present</w:t>
      </w:r>
      <w:r>
        <w:t xml:space="preserve">: Reed Stoops, Chair, Mike McKrill, Myra Munson, </w:t>
      </w:r>
      <w:r w:rsidR="0025432B">
        <w:t xml:space="preserve">Mandy Mallott, John Pugh.  </w:t>
      </w:r>
      <w:r w:rsidR="008F4B63" w:rsidRPr="0025432B">
        <w:rPr>
          <w:b/>
          <w:bCs/>
        </w:rPr>
        <w:t>Absent</w:t>
      </w:r>
      <w:r w:rsidR="008F4B63">
        <w:t xml:space="preserve">: </w:t>
      </w:r>
      <w:r w:rsidR="0025432B">
        <w:t xml:space="preserve">George Reifenstein.  </w:t>
      </w:r>
      <w:r w:rsidR="008F4B63" w:rsidRPr="0025432B">
        <w:rPr>
          <w:b/>
          <w:bCs/>
        </w:rPr>
        <w:t>Staff Present</w:t>
      </w:r>
      <w:r w:rsidR="008F4B63">
        <w:t>:  Amy Skilbred</w:t>
      </w:r>
    </w:p>
    <w:p w14:paraId="72C60B0B" w14:textId="77777777" w:rsidR="009C6742" w:rsidRDefault="009C6742" w:rsidP="009C6742"/>
    <w:p w14:paraId="5D7B090C" w14:textId="50BF5208" w:rsidR="006664AF" w:rsidRDefault="009C6742" w:rsidP="009C6742">
      <w:r>
        <w:t xml:space="preserve">Discussed </w:t>
      </w:r>
      <w:r w:rsidR="006664AF">
        <w:t>and agreed on changing the</w:t>
      </w:r>
      <w:r>
        <w:t xml:space="preserve"> Hope and CBJ Social Service Grant Process for 2021</w:t>
      </w:r>
      <w:r w:rsidR="006664AF">
        <w:t xml:space="preserve"> by providing a second year of funding at the same level for many of last year’s grantees and requesting only their Interim Report, a 2021 Budget, and a two-page narrative</w:t>
      </w:r>
      <w:r>
        <w:t xml:space="preserve">. </w:t>
      </w:r>
      <w:r w:rsidR="006664AF">
        <w:t>For this year only approximately 85% of the funds will be renewals of current grants</w:t>
      </w:r>
      <w:r w:rsidR="006664AF">
        <w:t>. This c</w:t>
      </w:r>
      <w:r>
        <w:t xml:space="preserve">hange in the process </w:t>
      </w:r>
      <w:r w:rsidR="006664AF">
        <w:t xml:space="preserve">is for several reasons, including </w:t>
      </w:r>
      <w:r>
        <w:t>COVID,</w:t>
      </w:r>
      <w:r w:rsidR="006664AF">
        <w:t xml:space="preserve"> need to reduce</w:t>
      </w:r>
      <w:r>
        <w:t xml:space="preserve"> the administrative burden</w:t>
      </w:r>
      <w:r w:rsidR="006664AF">
        <w:t xml:space="preserve">, </w:t>
      </w:r>
      <w:r>
        <w:t>for both the applicant and us, effectiveness of gr</w:t>
      </w:r>
      <w:r w:rsidR="006664AF">
        <w:t>ant</w:t>
      </w:r>
      <w:r>
        <w:t xml:space="preserve">s, better understanding this year of priorities and needs.  </w:t>
      </w:r>
    </w:p>
    <w:p w14:paraId="1099FA90" w14:textId="79DD7983" w:rsidR="006664AF" w:rsidRDefault="006664AF" w:rsidP="009C6742"/>
    <w:p w14:paraId="5096C703" w14:textId="321A1783" w:rsidR="009C6742" w:rsidRDefault="009C6742" w:rsidP="009C6742">
      <w:r>
        <w:t>In addition, there will be a total of three Listen &amp; Learn sessions. The first one was the Juneau Coalition on Housing and Homelessness</w:t>
      </w:r>
      <w:r w:rsidR="006664AF">
        <w:t>’s</w:t>
      </w:r>
      <w:r>
        <w:t xml:space="preserve"> meeting last month where they presented their priorities for </w:t>
      </w:r>
      <w:r w:rsidR="006664AF">
        <w:t xml:space="preserve">2021 </w:t>
      </w:r>
      <w:r>
        <w:t>funding: Youth Homeless Shelter, and Reentry Housing are the top priorities.</w:t>
      </w:r>
      <w:r w:rsidRPr="009C6742">
        <w:t xml:space="preserve"> </w:t>
      </w:r>
    </w:p>
    <w:p w14:paraId="3288B841" w14:textId="77777777" w:rsidR="006664AF" w:rsidRDefault="009C6742" w:rsidP="009C6742">
      <w:r>
        <w:br/>
        <w:t xml:space="preserve">There will be an open application process for the $285,000 or so </w:t>
      </w:r>
      <w:r w:rsidR="006664AF">
        <w:t xml:space="preserve">in </w:t>
      </w:r>
      <w:r>
        <w:t>remaining funds</w:t>
      </w:r>
      <w:r w:rsidR="006664AF">
        <w:t xml:space="preserve">. </w:t>
      </w:r>
      <w:r>
        <w:t xml:space="preserve">The Professional Advisory Committee, staff, and Grant Committee members will review </w:t>
      </w:r>
      <w:r w:rsidR="006664AF">
        <w:t>these grants,</w:t>
      </w:r>
      <w:r>
        <w:t xml:space="preserve"> </w:t>
      </w:r>
      <w:r w:rsidR="006664AF">
        <w:t>and due to the smaller number,</w:t>
      </w:r>
      <w:r>
        <w:t xml:space="preserve"> will </w:t>
      </w:r>
      <w:r w:rsidR="006664AF">
        <w:t xml:space="preserve">have </w:t>
      </w:r>
      <w:r>
        <w:t xml:space="preserve">more time to focus on the outcomes and outputs of </w:t>
      </w:r>
      <w:r w:rsidR="006664AF">
        <w:t>previous</w:t>
      </w:r>
      <w:r>
        <w:t xml:space="preserve"> grants.  This will be the first time that we have taken a close look at results.</w:t>
      </w:r>
    </w:p>
    <w:p w14:paraId="2E754EC7" w14:textId="77777777" w:rsidR="006664AF" w:rsidRDefault="006664AF" w:rsidP="009C6742"/>
    <w:p w14:paraId="1917F534" w14:textId="4207CA37" w:rsidR="006664AF" w:rsidRDefault="006664AF" w:rsidP="009C6742">
      <w:r>
        <w:t>The Committee was in agreement to work with Professional Advisory Committee members and board members to set up meetings with grantees (including Executive Director, person in charge of the program that was funds, and, if possible, a client that was helped by the grant. The information from each interview would be presented to the Advisory Committee and compiled. The stories would be sent to board members to celebrate, share, and increase everyone’s knowledge of what our grants can accomplish in this area.</w:t>
      </w:r>
    </w:p>
    <w:p w14:paraId="29EB7697" w14:textId="77777777" w:rsidR="006664AF" w:rsidRDefault="006664AF" w:rsidP="009C6742"/>
    <w:p w14:paraId="7C8136C1" w14:textId="5BE68609" w:rsidR="0025432B" w:rsidRDefault="006664AF" w:rsidP="009C6742">
      <w:r>
        <w:t>Grants and Advisory Committee members will have access to the Interim and Final Reports provided by grantees and summary reports.</w:t>
      </w:r>
      <w:r w:rsidR="009C6742">
        <w:br/>
      </w:r>
      <w:r w:rsidR="009C6742">
        <w:br/>
      </w:r>
    </w:p>
    <w:p w14:paraId="0DA083D4" w14:textId="578C2B35" w:rsidR="002C5FC9" w:rsidRDefault="002C5FC9" w:rsidP="008F4B63"/>
    <w:sectPr w:rsidR="002C5FC9" w:rsidSect="007E2B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80B55"/>
    <w:multiLevelType w:val="hybridMultilevel"/>
    <w:tmpl w:val="9F1A1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C6CBD"/>
    <w:multiLevelType w:val="hybridMultilevel"/>
    <w:tmpl w:val="50A4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C4EE5"/>
    <w:multiLevelType w:val="hybridMultilevel"/>
    <w:tmpl w:val="C366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77579"/>
    <w:multiLevelType w:val="hybridMultilevel"/>
    <w:tmpl w:val="9646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63"/>
    <w:rsid w:val="00054240"/>
    <w:rsid w:val="00250714"/>
    <w:rsid w:val="0025432B"/>
    <w:rsid w:val="002C5FC9"/>
    <w:rsid w:val="002F4A17"/>
    <w:rsid w:val="006664AF"/>
    <w:rsid w:val="00795035"/>
    <w:rsid w:val="007E2B5F"/>
    <w:rsid w:val="00852317"/>
    <w:rsid w:val="008A708F"/>
    <w:rsid w:val="008D2114"/>
    <w:rsid w:val="008F4B63"/>
    <w:rsid w:val="00994B4C"/>
    <w:rsid w:val="009C6742"/>
    <w:rsid w:val="00AF5207"/>
    <w:rsid w:val="00C630FE"/>
    <w:rsid w:val="00E3584C"/>
    <w:rsid w:val="00F1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B87EE"/>
  <w14:defaultImageDpi w14:val="300"/>
  <w15:docId w15:val="{4C2820C9-06ED-CC46-98DC-3D47CE6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B4C"/>
    <w:rPr>
      <w:rFonts w:ascii="Lucida Grande" w:hAnsi="Lucida Grande" w:cs="Lucida Grande"/>
      <w:sz w:val="18"/>
      <w:szCs w:val="18"/>
    </w:rPr>
  </w:style>
  <w:style w:type="paragraph" w:styleId="ListParagraph">
    <w:name w:val="List Paragraph"/>
    <w:basedOn w:val="Normal"/>
    <w:uiPriority w:val="34"/>
    <w:qFormat/>
    <w:rsid w:val="009C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Juneau Community Foundation</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Skilbred</dc:creator>
  <cp:keywords/>
  <dc:description/>
  <cp:lastModifiedBy>Amy Skillbred</cp:lastModifiedBy>
  <cp:revision>3</cp:revision>
  <dcterms:created xsi:type="dcterms:W3CDTF">2020-12-10T02:05:00Z</dcterms:created>
  <dcterms:modified xsi:type="dcterms:W3CDTF">2020-12-10T02:25:00Z</dcterms:modified>
</cp:coreProperties>
</file>