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4931" w14:textId="77777777" w:rsidR="00F5368F" w:rsidRDefault="00F5368F" w:rsidP="004F46FC">
      <w:pPr>
        <w:spacing w:after="0" w:line="240" w:lineRule="auto"/>
        <w:outlineLvl w:val="0"/>
        <w:rPr>
          <w:rFonts w:ascii="Times New Roman" w:eastAsia="Times New Roman" w:hAnsi="Times New Roman" w:cs="Times New Roman"/>
          <w:b/>
          <w:bCs/>
          <w:color w:val="000000"/>
          <w:kern w:val="36"/>
          <w14:ligatures w14:val="none"/>
        </w:rPr>
      </w:pPr>
    </w:p>
    <w:p w14:paraId="46386EE1" w14:textId="76C5207A" w:rsidR="004F46FC" w:rsidRDefault="00F5368F" w:rsidP="004F46FC">
      <w:pPr>
        <w:spacing w:after="0" w:line="240" w:lineRule="auto"/>
        <w:outlineLvl w:val="0"/>
        <w:rPr>
          <w:rFonts w:ascii="Times New Roman" w:eastAsia="Times New Roman" w:hAnsi="Times New Roman" w:cs="Times New Roman"/>
          <w:b/>
          <w:bCs/>
          <w:color w:val="000000"/>
          <w:kern w:val="36"/>
          <w:sz w:val="28"/>
          <w:szCs w:val="28"/>
          <w14:ligatures w14:val="none"/>
        </w:rPr>
      </w:pPr>
      <w:r w:rsidRPr="00F5368F">
        <w:rPr>
          <w:rFonts w:ascii="Times New Roman" w:eastAsia="Times New Roman" w:hAnsi="Times New Roman" w:cs="Times New Roman"/>
          <w:b/>
          <w:bCs/>
          <w:color w:val="000000"/>
          <w:kern w:val="36"/>
          <w:sz w:val="28"/>
          <w:szCs w:val="28"/>
          <w14:ligatures w14:val="none"/>
        </w:rPr>
        <w:t xml:space="preserve">Position Title:  </w:t>
      </w:r>
      <w:r w:rsidR="004F46FC" w:rsidRPr="004F46FC">
        <w:rPr>
          <w:rFonts w:ascii="Times New Roman" w:eastAsia="Times New Roman" w:hAnsi="Times New Roman" w:cs="Times New Roman"/>
          <w:b/>
          <w:bCs/>
          <w:color w:val="000000"/>
          <w:kern w:val="36"/>
          <w:sz w:val="28"/>
          <w:szCs w:val="28"/>
          <w14:ligatures w14:val="none"/>
        </w:rPr>
        <w:t>Strategic Programs Director</w:t>
      </w:r>
    </w:p>
    <w:p w14:paraId="103BA8B7" w14:textId="62701354" w:rsidR="00F5368F" w:rsidRDefault="00F5368F" w:rsidP="004F46FC">
      <w:pPr>
        <w:spacing w:after="0" w:line="240" w:lineRule="auto"/>
        <w:outlineLvl w:val="0"/>
        <w:rPr>
          <w:rFonts w:ascii="Times New Roman" w:eastAsia="Times New Roman" w:hAnsi="Times New Roman" w:cs="Times New Roman"/>
          <w:b/>
          <w:bCs/>
          <w:color w:val="000000"/>
          <w:kern w:val="36"/>
          <w14:ligatures w14:val="none"/>
        </w:rPr>
      </w:pPr>
    </w:p>
    <w:p w14:paraId="6F8AE964" w14:textId="3667A7D5" w:rsidR="00F5368F" w:rsidRPr="004F46FC" w:rsidRDefault="00F5368F" w:rsidP="004F46FC">
      <w:pPr>
        <w:spacing w:after="0" w:line="240" w:lineRule="auto"/>
        <w:outlineLvl w:val="0"/>
        <w:rPr>
          <w:rFonts w:ascii="Times New Roman" w:eastAsia="Times New Roman" w:hAnsi="Times New Roman" w:cs="Times New Roman"/>
          <w:b/>
          <w:bCs/>
          <w:color w:val="000000"/>
          <w:kern w:val="36"/>
          <w14:ligatures w14:val="none"/>
        </w:rPr>
      </w:pPr>
      <w:r>
        <w:rPr>
          <w:rFonts w:ascii="Times New Roman" w:eastAsia="Times New Roman" w:hAnsi="Times New Roman" w:cs="Times New Roman"/>
          <w:b/>
          <w:bCs/>
          <w:color w:val="000000"/>
          <w:kern w:val="36"/>
          <w14:ligatures w14:val="none"/>
        </w:rPr>
        <w:t xml:space="preserve">Salary Range: </w:t>
      </w:r>
      <w:r w:rsidR="005A0EC6">
        <w:rPr>
          <w:rFonts w:ascii="Times New Roman" w:eastAsia="Times New Roman" w:hAnsi="Times New Roman" w:cs="Times New Roman"/>
          <w:b/>
          <w:bCs/>
          <w:color w:val="000000"/>
          <w:kern w:val="36"/>
          <w14:ligatures w14:val="none"/>
        </w:rPr>
        <w:t>$75,000- $85,000 DOE/DOQ</w:t>
      </w:r>
    </w:p>
    <w:p w14:paraId="009C0EB5" w14:textId="654DCC9E" w:rsidR="00CD2C1F" w:rsidRDefault="005A0EC6" w:rsidP="005A0EC6">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Schedule: </w:t>
      </w:r>
      <w:r w:rsidR="004F46FC" w:rsidRPr="004F46FC">
        <w:rPr>
          <w:rFonts w:ascii="Times New Roman" w:eastAsia="Times New Roman" w:hAnsi="Times New Roman" w:cs="Times New Roman"/>
          <w:b/>
          <w:bCs/>
          <w:color w:val="000000"/>
          <w:kern w:val="0"/>
          <w14:ligatures w14:val="none"/>
        </w:rPr>
        <w:t>Full-Time | Senior Leadership Position</w:t>
      </w:r>
    </w:p>
    <w:p w14:paraId="3EE4CA31" w14:textId="708D4B95" w:rsidR="005A0EC6" w:rsidRDefault="005A0EC6" w:rsidP="004F46FC">
      <w:pPr>
        <w:spacing w:after="0" w:line="240" w:lineRule="auto"/>
        <w:outlineLvl w:val="1"/>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Benefits: </w:t>
      </w:r>
      <w:r w:rsidRPr="005A0EC6">
        <w:rPr>
          <w:rFonts w:ascii="Times New Roman" w:eastAsia="Times New Roman" w:hAnsi="Times New Roman" w:cs="Times New Roman"/>
          <w:color w:val="000000"/>
          <w:kern w:val="0"/>
          <w14:ligatures w14:val="none"/>
        </w:rPr>
        <w:t>$12,000 in lieu of health. Benefits, $1,000 retirement contribution,</w:t>
      </w:r>
      <w:r w:rsidRPr="005A0EC6">
        <w:rPr>
          <w:rFonts w:ascii="Times New Roman" w:eastAsia="Times New Roman" w:hAnsi="Times New Roman" w:cs="Times New Roman"/>
          <w:color w:val="000000"/>
          <w:kern w:val="0"/>
          <w14:ligatures w14:val="none"/>
        </w:rPr>
        <w:br/>
        <w:t>The Alaska Club membership</w:t>
      </w:r>
    </w:p>
    <w:p w14:paraId="5A626DDD" w14:textId="4390D3AC" w:rsidR="005A0EC6" w:rsidRDefault="005A0EC6" w:rsidP="004F46FC">
      <w:pPr>
        <w:spacing w:after="0" w:line="240" w:lineRule="auto"/>
        <w:outlineLvl w:val="1"/>
        <w:rPr>
          <w:rFonts w:ascii="Times New Roman" w:eastAsia="Times New Roman" w:hAnsi="Times New Roman" w:cs="Times New Roman"/>
          <w:color w:val="000000"/>
          <w:kern w:val="0"/>
          <w14:ligatures w14:val="none"/>
        </w:rPr>
      </w:pPr>
      <w:r w:rsidRPr="005A0EC6">
        <w:rPr>
          <w:rFonts w:ascii="Times New Roman" w:eastAsia="Times New Roman" w:hAnsi="Times New Roman" w:cs="Times New Roman"/>
          <w:b/>
          <w:bCs/>
          <w:color w:val="000000"/>
          <w:kern w:val="0"/>
          <w14:ligatures w14:val="none"/>
        </w:rPr>
        <w:t>Status</w:t>
      </w:r>
      <w:r>
        <w:rPr>
          <w:rFonts w:ascii="Times New Roman" w:eastAsia="Times New Roman" w:hAnsi="Times New Roman" w:cs="Times New Roman"/>
          <w:color w:val="000000"/>
          <w:kern w:val="0"/>
          <w14:ligatures w14:val="none"/>
        </w:rPr>
        <w:t>: Start as soon as possible</w:t>
      </w:r>
    </w:p>
    <w:p w14:paraId="5C04E94A" w14:textId="665DC457" w:rsidR="005A0EC6" w:rsidRDefault="005A0EC6" w:rsidP="004F46FC">
      <w:pPr>
        <w:spacing w:after="0" w:line="240" w:lineRule="auto"/>
        <w:outlineLvl w:val="1"/>
        <w:rPr>
          <w:rFonts w:ascii="Times New Roman" w:eastAsia="Times New Roman" w:hAnsi="Times New Roman" w:cs="Times New Roman"/>
          <w:color w:val="000000"/>
          <w:kern w:val="0"/>
          <w14:ligatures w14:val="none"/>
        </w:rPr>
      </w:pPr>
      <w:r w:rsidRPr="005A0EC6">
        <w:rPr>
          <w:rFonts w:ascii="Times New Roman" w:eastAsia="Times New Roman" w:hAnsi="Times New Roman" w:cs="Times New Roman"/>
          <w:b/>
          <w:bCs/>
          <w:color w:val="000000"/>
          <w:kern w:val="0"/>
          <w14:ligatures w14:val="none"/>
        </w:rPr>
        <w:t>Location</w:t>
      </w:r>
      <w:r>
        <w:rPr>
          <w:rFonts w:ascii="Times New Roman" w:eastAsia="Times New Roman" w:hAnsi="Times New Roman" w:cs="Times New Roman"/>
          <w:color w:val="000000"/>
          <w:kern w:val="0"/>
          <w14:ligatures w14:val="none"/>
        </w:rPr>
        <w:t>: Juneau, Alaska</w:t>
      </w:r>
    </w:p>
    <w:p w14:paraId="19ABA956" w14:textId="77777777" w:rsidR="005A0EC6" w:rsidRDefault="005A0EC6" w:rsidP="004F46FC">
      <w:pPr>
        <w:spacing w:after="0" w:line="240" w:lineRule="auto"/>
        <w:outlineLvl w:val="1"/>
        <w:rPr>
          <w:rFonts w:ascii="Times New Roman" w:eastAsia="Times New Roman" w:hAnsi="Times New Roman" w:cs="Times New Roman"/>
          <w:b/>
          <w:bCs/>
          <w:color w:val="000000"/>
          <w:kern w:val="0"/>
          <w14:ligatures w14:val="none"/>
        </w:rPr>
      </w:pPr>
    </w:p>
    <w:p w14:paraId="3FA286C3" w14:textId="38DE3004" w:rsidR="004F46FC" w:rsidRDefault="004F46FC" w:rsidP="004F46FC">
      <w:pPr>
        <w:spacing w:after="0" w:line="240" w:lineRule="auto"/>
        <w:outlineLvl w:val="1"/>
        <w:rPr>
          <w:rFonts w:ascii="Times New Roman" w:eastAsia="Times New Roman" w:hAnsi="Times New Roman" w:cs="Times New Roman"/>
          <w:b/>
          <w:bCs/>
          <w:color w:val="000000"/>
          <w:kern w:val="0"/>
          <w14:ligatures w14:val="none"/>
        </w:rPr>
      </w:pPr>
      <w:r w:rsidRPr="004F46FC">
        <w:rPr>
          <w:rFonts w:ascii="Times New Roman" w:eastAsia="Times New Roman" w:hAnsi="Times New Roman" w:cs="Times New Roman"/>
          <w:b/>
          <w:bCs/>
          <w:color w:val="000000"/>
          <w:kern w:val="0"/>
          <w14:ligatures w14:val="none"/>
        </w:rPr>
        <w:t>Position Overview</w:t>
      </w:r>
    </w:p>
    <w:p w14:paraId="6653E8E1" w14:textId="77777777" w:rsidR="004F46FC" w:rsidRPr="004F46FC" w:rsidRDefault="004F46FC" w:rsidP="004F46FC">
      <w:pPr>
        <w:spacing w:after="0" w:line="240" w:lineRule="auto"/>
        <w:outlineLvl w:val="1"/>
        <w:rPr>
          <w:rFonts w:ascii="Times New Roman" w:eastAsia="Times New Roman" w:hAnsi="Times New Roman" w:cs="Times New Roman"/>
          <w:b/>
          <w:bCs/>
          <w:color w:val="000000"/>
          <w:kern w:val="0"/>
          <w14:ligatures w14:val="none"/>
        </w:rPr>
      </w:pPr>
    </w:p>
    <w:p w14:paraId="5918AE18" w14:textId="4426E382" w:rsidR="004F46FC" w:rsidRDefault="004F46FC" w:rsidP="004F46FC">
      <w:p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 xml:space="preserve">The Strategic Programs Director </w:t>
      </w:r>
      <w:r w:rsidR="004E0F4C">
        <w:rPr>
          <w:rFonts w:ascii="Times New Roman" w:eastAsia="Times New Roman" w:hAnsi="Times New Roman" w:cs="Times New Roman"/>
          <w:color w:val="000000"/>
          <w:kern w:val="0"/>
          <w14:ligatures w14:val="none"/>
        </w:rPr>
        <w:t>is a senior leadership role responsible for helping shape the Foundation’s community impact strateg</w:t>
      </w:r>
      <w:r w:rsidR="00F57889">
        <w:rPr>
          <w:rFonts w:ascii="Times New Roman" w:eastAsia="Times New Roman" w:hAnsi="Times New Roman" w:cs="Times New Roman"/>
          <w:color w:val="000000"/>
          <w:kern w:val="0"/>
          <w14:ligatures w14:val="none"/>
        </w:rPr>
        <w:t>ies</w:t>
      </w:r>
      <w:r w:rsidR="004E0F4C">
        <w:rPr>
          <w:rFonts w:ascii="Times New Roman" w:eastAsia="Times New Roman" w:hAnsi="Times New Roman" w:cs="Times New Roman"/>
          <w:color w:val="000000"/>
          <w:kern w:val="0"/>
          <w14:ligatures w14:val="none"/>
        </w:rPr>
        <w:t>. Working closely with the Executive Director, t</w:t>
      </w:r>
      <w:r w:rsidR="00F57889">
        <w:rPr>
          <w:rFonts w:ascii="Times New Roman" w:eastAsia="Times New Roman" w:hAnsi="Times New Roman" w:cs="Times New Roman"/>
          <w:color w:val="000000"/>
          <w:kern w:val="0"/>
          <w14:ligatures w14:val="none"/>
        </w:rPr>
        <w:t>h</w:t>
      </w:r>
      <w:r w:rsidR="004E0F4C">
        <w:rPr>
          <w:rFonts w:ascii="Times New Roman" w:eastAsia="Times New Roman" w:hAnsi="Times New Roman" w:cs="Times New Roman"/>
          <w:color w:val="000000"/>
          <w:kern w:val="0"/>
          <w14:ligatures w14:val="none"/>
        </w:rPr>
        <w:t xml:space="preserve">is position convenes nonprofits, experts, </w:t>
      </w:r>
      <w:r w:rsidR="00C217E1">
        <w:rPr>
          <w:rFonts w:ascii="Times New Roman" w:eastAsia="Times New Roman" w:hAnsi="Times New Roman" w:cs="Times New Roman"/>
          <w:color w:val="000000"/>
          <w:kern w:val="0"/>
          <w14:ligatures w14:val="none"/>
        </w:rPr>
        <w:t xml:space="preserve">board members, </w:t>
      </w:r>
      <w:r w:rsidR="004E0F4C">
        <w:rPr>
          <w:rFonts w:ascii="Times New Roman" w:eastAsia="Times New Roman" w:hAnsi="Times New Roman" w:cs="Times New Roman"/>
          <w:color w:val="000000"/>
          <w:kern w:val="0"/>
          <w14:ligatures w14:val="none"/>
        </w:rPr>
        <w:t xml:space="preserve">and community partners to identify shared priorities and develop </w:t>
      </w:r>
      <w:r w:rsidR="004B6756">
        <w:rPr>
          <w:rFonts w:ascii="Times New Roman" w:eastAsia="Times New Roman" w:hAnsi="Times New Roman" w:cs="Times New Roman"/>
          <w:color w:val="000000"/>
          <w:kern w:val="0"/>
          <w14:ligatures w14:val="none"/>
        </w:rPr>
        <w:t xml:space="preserve">effective </w:t>
      </w:r>
      <w:r w:rsidR="004E0F4C">
        <w:rPr>
          <w:rFonts w:ascii="Times New Roman" w:eastAsia="Times New Roman" w:hAnsi="Times New Roman" w:cs="Times New Roman"/>
          <w:color w:val="000000"/>
          <w:kern w:val="0"/>
          <w14:ligatures w14:val="none"/>
        </w:rPr>
        <w:t>grant programs</w:t>
      </w:r>
      <w:r w:rsidR="004B6756">
        <w:rPr>
          <w:rFonts w:ascii="Times New Roman" w:eastAsia="Times New Roman" w:hAnsi="Times New Roman" w:cs="Times New Roman"/>
          <w:color w:val="000000"/>
          <w:kern w:val="0"/>
          <w14:ligatures w14:val="none"/>
        </w:rPr>
        <w:t>. Those grant programs in turn</w:t>
      </w:r>
      <w:r w:rsidR="004E0F4C">
        <w:rPr>
          <w:rFonts w:ascii="Times New Roman" w:eastAsia="Times New Roman" w:hAnsi="Times New Roman" w:cs="Times New Roman"/>
          <w:color w:val="000000"/>
          <w:kern w:val="0"/>
          <w14:ligatures w14:val="none"/>
        </w:rPr>
        <w:t xml:space="preserve"> attract philanthropic donor investment </w:t>
      </w:r>
      <w:r w:rsidR="004B6756">
        <w:rPr>
          <w:rFonts w:ascii="Times New Roman" w:eastAsia="Times New Roman" w:hAnsi="Times New Roman" w:cs="Times New Roman"/>
          <w:color w:val="000000"/>
          <w:kern w:val="0"/>
          <w14:ligatures w14:val="none"/>
        </w:rPr>
        <w:t>because they</w:t>
      </w:r>
      <w:r w:rsidRPr="004F46FC">
        <w:rPr>
          <w:rFonts w:ascii="Times New Roman" w:eastAsia="Times New Roman" w:hAnsi="Times New Roman" w:cs="Times New Roman"/>
          <w:color w:val="000000"/>
          <w:kern w:val="0"/>
          <w14:ligatures w14:val="none"/>
        </w:rPr>
        <w:t xml:space="preserve"> produce meaningful community impact.</w:t>
      </w:r>
    </w:p>
    <w:p w14:paraId="1F63B9DE" w14:textId="77777777" w:rsidR="004F46FC" w:rsidRPr="004F46FC" w:rsidRDefault="004F46FC" w:rsidP="004F46FC">
      <w:pPr>
        <w:spacing w:after="0" w:line="240" w:lineRule="auto"/>
        <w:rPr>
          <w:rFonts w:ascii="Times New Roman" w:eastAsia="Times New Roman" w:hAnsi="Times New Roman" w:cs="Times New Roman"/>
          <w:color w:val="000000"/>
          <w:kern w:val="0"/>
          <w14:ligatures w14:val="none"/>
        </w:rPr>
      </w:pPr>
    </w:p>
    <w:p w14:paraId="2FAD3CB7" w14:textId="3DD3A192" w:rsidR="004F46FC" w:rsidRDefault="004F46FC" w:rsidP="004F46FC">
      <w:p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The position works closely with the Communications Director to strengthen relationships with donors and professional advisors.</w:t>
      </w:r>
      <w:r w:rsidR="00E37182">
        <w:rPr>
          <w:rFonts w:ascii="Times New Roman" w:eastAsia="Times New Roman" w:hAnsi="Times New Roman" w:cs="Times New Roman"/>
          <w:color w:val="000000"/>
          <w:kern w:val="0"/>
          <w14:ligatures w14:val="none"/>
        </w:rPr>
        <w:t xml:space="preserve"> </w:t>
      </w:r>
      <w:r w:rsidRPr="004F46FC">
        <w:rPr>
          <w:rFonts w:ascii="Times New Roman" w:eastAsia="Times New Roman" w:hAnsi="Times New Roman" w:cs="Times New Roman"/>
          <w:color w:val="000000"/>
          <w:kern w:val="0"/>
          <w14:ligatures w14:val="none"/>
        </w:rPr>
        <w:t xml:space="preserve">As part of a small team, the </w:t>
      </w:r>
      <w:r w:rsidR="004E0F4C">
        <w:rPr>
          <w:rFonts w:ascii="Times New Roman" w:eastAsia="Times New Roman" w:hAnsi="Times New Roman" w:cs="Times New Roman"/>
          <w:color w:val="000000"/>
          <w:kern w:val="0"/>
          <w14:ligatures w14:val="none"/>
        </w:rPr>
        <w:t>successful candidate</w:t>
      </w:r>
      <w:r w:rsidRPr="004F46FC">
        <w:rPr>
          <w:rFonts w:ascii="Times New Roman" w:eastAsia="Times New Roman" w:hAnsi="Times New Roman" w:cs="Times New Roman"/>
          <w:color w:val="000000"/>
          <w:kern w:val="0"/>
          <w14:ligatures w14:val="none"/>
        </w:rPr>
        <w:t xml:space="preserve"> must be comfortable operating at both a strategic and operational level. The role includes learning and using the Foundation’s database system</w:t>
      </w:r>
      <w:r w:rsidR="004E0F4C">
        <w:rPr>
          <w:rFonts w:ascii="Times New Roman" w:eastAsia="Times New Roman" w:hAnsi="Times New Roman" w:cs="Times New Roman"/>
          <w:color w:val="000000"/>
          <w:kern w:val="0"/>
          <w14:ligatures w14:val="none"/>
        </w:rPr>
        <w:t xml:space="preserve"> and</w:t>
      </w:r>
      <w:r w:rsidRPr="004F46FC">
        <w:rPr>
          <w:rFonts w:ascii="Times New Roman" w:eastAsia="Times New Roman" w:hAnsi="Times New Roman" w:cs="Times New Roman"/>
          <w:color w:val="000000"/>
          <w:kern w:val="0"/>
          <w14:ligatures w14:val="none"/>
        </w:rPr>
        <w:t xml:space="preserve"> managing the administrative processes necessary to implement grant programs and track results.</w:t>
      </w:r>
    </w:p>
    <w:p w14:paraId="47A8B663" w14:textId="77777777" w:rsidR="004F46FC" w:rsidRDefault="004F46FC" w:rsidP="004F46FC">
      <w:pPr>
        <w:spacing w:after="0" w:line="240" w:lineRule="auto"/>
        <w:outlineLvl w:val="0"/>
        <w:rPr>
          <w:rFonts w:ascii="Times New Roman" w:eastAsia="Times New Roman" w:hAnsi="Times New Roman" w:cs="Times New Roman"/>
          <w:kern w:val="0"/>
          <w14:ligatures w14:val="none"/>
        </w:rPr>
      </w:pPr>
    </w:p>
    <w:p w14:paraId="021712F0" w14:textId="4F4C92CE" w:rsidR="004F46FC" w:rsidRDefault="004F46FC" w:rsidP="004F46FC">
      <w:pPr>
        <w:spacing w:after="0" w:line="240" w:lineRule="auto"/>
        <w:outlineLvl w:val="0"/>
        <w:rPr>
          <w:rFonts w:ascii="Times New Roman" w:eastAsia="Times New Roman" w:hAnsi="Times New Roman" w:cs="Times New Roman"/>
          <w:b/>
          <w:bCs/>
          <w:color w:val="000000"/>
          <w:kern w:val="36"/>
          <w14:ligatures w14:val="none"/>
        </w:rPr>
      </w:pPr>
      <w:r w:rsidRPr="004F46FC">
        <w:rPr>
          <w:rFonts w:ascii="Times New Roman" w:eastAsia="Times New Roman" w:hAnsi="Times New Roman" w:cs="Times New Roman"/>
          <w:b/>
          <w:bCs/>
          <w:color w:val="000000"/>
          <w:kern w:val="36"/>
          <w14:ligatures w14:val="none"/>
        </w:rPr>
        <w:t>Key Responsibilities</w:t>
      </w:r>
    </w:p>
    <w:p w14:paraId="795E81A8" w14:textId="77777777" w:rsidR="002A719D" w:rsidRPr="004F46FC" w:rsidRDefault="002A719D" w:rsidP="004F46FC">
      <w:pPr>
        <w:spacing w:after="0" w:line="240" w:lineRule="auto"/>
        <w:outlineLvl w:val="0"/>
        <w:rPr>
          <w:rFonts w:ascii="Times New Roman" w:eastAsia="Times New Roman" w:hAnsi="Times New Roman" w:cs="Times New Roman"/>
          <w:b/>
          <w:bCs/>
          <w:color w:val="000000"/>
          <w:kern w:val="36"/>
          <w14:ligatures w14:val="none"/>
        </w:rPr>
      </w:pPr>
    </w:p>
    <w:p w14:paraId="4DAE23FF" w14:textId="23391E14" w:rsidR="004F46FC" w:rsidRPr="004F46FC" w:rsidRDefault="002A719D" w:rsidP="002A719D">
      <w:pPr>
        <w:spacing w:after="0" w:line="240" w:lineRule="auto"/>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Community Impact Strategy and Grant Program Development (65%)</w:t>
      </w:r>
      <w:r w:rsidR="004F46FC" w:rsidRPr="004F46FC">
        <w:rPr>
          <w:rFonts w:ascii="Times New Roman" w:eastAsia="Times New Roman" w:hAnsi="Times New Roman" w:cs="Times New Roman"/>
          <w:b/>
          <w:bCs/>
          <w:color w:val="000000"/>
          <w:kern w:val="0"/>
          <w14:ligatures w14:val="none"/>
        </w:rPr>
        <w:t xml:space="preserve"> </w:t>
      </w:r>
    </w:p>
    <w:p w14:paraId="0E9F20D1" w14:textId="41B83882" w:rsidR="002A719D" w:rsidRDefault="002A719D" w:rsidP="004F46FC">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Lead development and implementation of the Foundation’s community impact strategies.</w:t>
      </w:r>
    </w:p>
    <w:p w14:paraId="2CA7BABD" w14:textId="04D33B23" w:rsidR="004F46FC" w:rsidRDefault="002A719D" w:rsidP="002A719D">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Identify community need priorities and strategies to address them by engaging nonprofit leader</w:t>
      </w:r>
      <w:r w:rsidR="0040675A">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community stakeholders, and subject matter experts.</w:t>
      </w:r>
    </w:p>
    <w:p w14:paraId="14F57234" w14:textId="5A6F17AC" w:rsidR="002A719D" w:rsidRPr="004F46FC" w:rsidRDefault="002A719D" w:rsidP="002A719D">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Maintain awareness of emerging needs, tre</w:t>
      </w:r>
      <w:r w:rsidR="0040675A">
        <w:rPr>
          <w:rFonts w:ascii="Times New Roman" w:eastAsia="Times New Roman" w:hAnsi="Times New Roman" w:cs="Times New Roman"/>
          <w:color w:val="000000"/>
          <w:kern w:val="0"/>
          <w14:ligatures w14:val="none"/>
        </w:rPr>
        <w:t>n</w:t>
      </w:r>
      <w:r>
        <w:rPr>
          <w:rFonts w:ascii="Times New Roman" w:eastAsia="Times New Roman" w:hAnsi="Times New Roman" w:cs="Times New Roman"/>
          <w:color w:val="000000"/>
          <w:kern w:val="0"/>
          <w14:ligatures w14:val="none"/>
        </w:rPr>
        <w:t>ds, and opportunities that can inform the Foundation’s philanthropic strategy.</w:t>
      </w:r>
    </w:p>
    <w:p w14:paraId="39B3BAFA" w14:textId="77777777" w:rsidR="004F46FC" w:rsidRPr="004F46FC" w:rsidRDefault="004F46FC" w:rsidP="004F46FC">
      <w:pPr>
        <w:numPr>
          <w:ilvl w:val="0"/>
          <w:numId w:val="1"/>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Design and manage grant programs and initiatives that address key community needs.</w:t>
      </w:r>
    </w:p>
    <w:p w14:paraId="3AC7BBE3" w14:textId="506317F8" w:rsidR="002A719D" w:rsidRDefault="002A719D" w:rsidP="004F46FC">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Identify opportunities to grow philanthropic support </w:t>
      </w:r>
      <w:r w:rsidR="00C217E1">
        <w:rPr>
          <w:rFonts w:ascii="Times New Roman" w:eastAsia="Times New Roman" w:hAnsi="Times New Roman" w:cs="Times New Roman"/>
          <w:color w:val="000000"/>
          <w:kern w:val="0"/>
          <w14:ligatures w14:val="none"/>
        </w:rPr>
        <w:t>through</w:t>
      </w:r>
      <w:r>
        <w:rPr>
          <w:rFonts w:ascii="Times New Roman" w:eastAsia="Times New Roman" w:hAnsi="Times New Roman" w:cs="Times New Roman"/>
          <w:color w:val="000000"/>
          <w:kern w:val="0"/>
          <w14:ligatures w14:val="none"/>
        </w:rPr>
        <w:t xml:space="preserve"> strategic </w:t>
      </w:r>
      <w:r w:rsidR="004B6756">
        <w:rPr>
          <w:rFonts w:ascii="Times New Roman" w:eastAsia="Times New Roman" w:hAnsi="Times New Roman" w:cs="Times New Roman"/>
          <w:color w:val="000000"/>
          <w:kern w:val="0"/>
          <w14:ligatures w14:val="none"/>
        </w:rPr>
        <w:t>planning</w:t>
      </w:r>
      <w:r>
        <w:rPr>
          <w:rFonts w:ascii="Times New Roman" w:eastAsia="Times New Roman" w:hAnsi="Times New Roman" w:cs="Times New Roman"/>
          <w:color w:val="000000"/>
          <w:kern w:val="0"/>
          <w14:ligatures w14:val="none"/>
        </w:rPr>
        <w:t>.</w:t>
      </w:r>
    </w:p>
    <w:p w14:paraId="75B3F346" w14:textId="334C3EBA" w:rsidR="002A719D" w:rsidRDefault="002A719D" w:rsidP="004F46FC">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Partner with the Executive Director in guiding the Foundation’s strategy and community engagement.</w:t>
      </w:r>
    </w:p>
    <w:p w14:paraId="328636BC" w14:textId="77777777" w:rsidR="002A719D" w:rsidRDefault="002A719D" w:rsidP="004F46FC">
      <w:pPr>
        <w:numPr>
          <w:ilvl w:val="0"/>
          <w:numId w:val="1"/>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Collaborate closely with the Communications Director and Operations Director to ensure alignment across programs, communications, and operations. </w:t>
      </w:r>
    </w:p>
    <w:p w14:paraId="3A2C2E83" w14:textId="48F42048" w:rsidR="004F46FC" w:rsidRPr="004F46FC" w:rsidRDefault="004F46FC" w:rsidP="002A719D">
      <w:pPr>
        <w:spacing w:after="0" w:line="240" w:lineRule="auto"/>
        <w:ind w:left="720"/>
        <w:rPr>
          <w:rFonts w:ascii="Times New Roman" w:eastAsia="Times New Roman" w:hAnsi="Times New Roman" w:cs="Times New Roman"/>
          <w:color w:val="000000"/>
          <w:kern w:val="0"/>
          <w14:ligatures w14:val="none"/>
        </w:rPr>
      </w:pPr>
    </w:p>
    <w:p w14:paraId="4C013A92" w14:textId="729090D7" w:rsidR="004F46FC" w:rsidRDefault="002A719D" w:rsidP="004F46FC">
      <w:pPr>
        <w:spacing w:after="0" w:line="240" w:lineRule="auto"/>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Grant Program Oversight &amp; Improvement (10%)</w:t>
      </w:r>
    </w:p>
    <w:p w14:paraId="5E953407" w14:textId="77777777" w:rsidR="002A719D" w:rsidRDefault="002A719D" w:rsidP="004F46FC">
      <w:pPr>
        <w:numPr>
          <w:ilvl w:val="0"/>
          <w:numId w:val="2"/>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Manage current grant programs including application development, processing, review, funding recommendations, and reporting.</w:t>
      </w:r>
    </w:p>
    <w:p w14:paraId="26CFECEF" w14:textId="77777777" w:rsidR="002A719D" w:rsidRDefault="002A719D" w:rsidP="004F46FC">
      <w:pPr>
        <w:numPr>
          <w:ilvl w:val="0"/>
          <w:numId w:val="2"/>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Refine and improve program structures, guidelines, and processes as needed.</w:t>
      </w:r>
    </w:p>
    <w:p w14:paraId="347D45C2" w14:textId="77777777" w:rsidR="002A719D" w:rsidRDefault="002A719D" w:rsidP="004F46FC">
      <w:pPr>
        <w:numPr>
          <w:ilvl w:val="0"/>
          <w:numId w:val="2"/>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Work with staff, grantees, and partners to ensure programs remain relevant and impactful. </w:t>
      </w:r>
    </w:p>
    <w:p w14:paraId="05978EAC" w14:textId="000232C4" w:rsidR="004F46FC" w:rsidRPr="004F46FC" w:rsidRDefault="002A719D" w:rsidP="004F46FC">
      <w:pPr>
        <w:spacing w:after="0" w:line="240" w:lineRule="auto"/>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lastRenderedPageBreak/>
        <w:br/>
      </w:r>
      <w:r w:rsidR="004F46FC" w:rsidRPr="004F46FC">
        <w:rPr>
          <w:rFonts w:ascii="Times New Roman" w:eastAsia="Times New Roman" w:hAnsi="Times New Roman" w:cs="Times New Roman"/>
          <w:b/>
          <w:bCs/>
          <w:color w:val="000000"/>
          <w:kern w:val="0"/>
          <w14:ligatures w14:val="none"/>
        </w:rPr>
        <w:t xml:space="preserve">Donor </w:t>
      </w:r>
      <w:r>
        <w:rPr>
          <w:rFonts w:ascii="Times New Roman" w:eastAsia="Times New Roman" w:hAnsi="Times New Roman" w:cs="Times New Roman"/>
          <w:b/>
          <w:bCs/>
          <w:color w:val="000000"/>
          <w:kern w:val="0"/>
          <w14:ligatures w14:val="none"/>
        </w:rPr>
        <w:t xml:space="preserve"> &amp; Professional Advisor </w:t>
      </w:r>
      <w:r w:rsidR="004F46FC" w:rsidRPr="004F46FC">
        <w:rPr>
          <w:rFonts w:ascii="Times New Roman" w:eastAsia="Times New Roman" w:hAnsi="Times New Roman" w:cs="Times New Roman"/>
          <w:b/>
          <w:bCs/>
          <w:color w:val="000000"/>
          <w:kern w:val="0"/>
          <w14:ligatures w14:val="none"/>
        </w:rPr>
        <w:t>Engagement</w:t>
      </w:r>
      <w:r>
        <w:rPr>
          <w:rFonts w:ascii="Times New Roman" w:eastAsia="Times New Roman" w:hAnsi="Times New Roman" w:cs="Times New Roman"/>
          <w:b/>
          <w:bCs/>
          <w:color w:val="000000"/>
          <w:kern w:val="0"/>
          <w14:ligatures w14:val="none"/>
        </w:rPr>
        <w:t xml:space="preserve"> (15%)</w:t>
      </w:r>
    </w:p>
    <w:p w14:paraId="4BE1E981" w14:textId="1DD9DCEC" w:rsidR="002A719D" w:rsidRPr="002A719D" w:rsidRDefault="002A719D" w:rsidP="002A719D">
      <w:pPr>
        <w:numPr>
          <w:ilvl w:val="0"/>
          <w:numId w:val="3"/>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Increase donor understanding of community priorities</w:t>
      </w:r>
      <w:r w:rsidR="001254E7">
        <w:rPr>
          <w:rFonts w:ascii="Times New Roman" w:eastAsia="Times New Roman" w:hAnsi="Times New Roman" w:cs="Times New Roman"/>
          <w:color w:val="000000"/>
          <w:kern w:val="0"/>
          <w14:ligatures w14:val="none"/>
        </w:rPr>
        <w:t>, program initiatives,</w:t>
      </w:r>
      <w:r>
        <w:rPr>
          <w:rFonts w:ascii="Times New Roman" w:eastAsia="Times New Roman" w:hAnsi="Times New Roman" w:cs="Times New Roman"/>
          <w:color w:val="000000"/>
          <w:kern w:val="0"/>
          <w14:ligatures w14:val="none"/>
        </w:rPr>
        <w:t xml:space="preserve"> and opportunities for impact.</w:t>
      </w:r>
    </w:p>
    <w:p w14:paraId="6AB0A29C" w14:textId="54D40C01" w:rsidR="004F46FC" w:rsidRPr="004F46FC" w:rsidRDefault="004F46FC" w:rsidP="004F46FC">
      <w:pPr>
        <w:numPr>
          <w:ilvl w:val="0"/>
          <w:numId w:val="3"/>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 xml:space="preserve">Engage and steward </w:t>
      </w:r>
      <w:r w:rsidR="001254E7">
        <w:rPr>
          <w:rFonts w:ascii="Times New Roman" w:eastAsia="Times New Roman" w:hAnsi="Times New Roman" w:cs="Times New Roman"/>
          <w:color w:val="000000"/>
          <w:kern w:val="0"/>
          <w14:ligatures w14:val="none"/>
        </w:rPr>
        <w:t xml:space="preserve">potential and existing major </w:t>
      </w:r>
      <w:r w:rsidRPr="004F46FC">
        <w:rPr>
          <w:rFonts w:ascii="Times New Roman" w:eastAsia="Times New Roman" w:hAnsi="Times New Roman" w:cs="Times New Roman"/>
          <w:color w:val="000000"/>
          <w:kern w:val="0"/>
          <w14:ligatures w14:val="none"/>
        </w:rPr>
        <w:t>donors.</w:t>
      </w:r>
    </w:p>
    <w:p w14:paraId="155B3675" w14:textId="27DB0A12" w:rsidR="004F46FC" w:rsidRPr="004F46FC" w:rsidRDefault="001254E7" w:rsidP="004F46FC">
      <w:pPr>
        <w:numPr>
          <w:ilvl w:val="0"/>
          <w:numId w:val="3"/>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Strengthen</w:t>
      </w:r>
      <w:r w:rsidR="004F46FC" w:rsidRPr="004F46FC">
        <w:rPr>
          <w:rFonts w:ascii="Times New Roman" w:eastAsia="Times New Roman" w:hAnsi="Times New Roman" w:cs="Times New Roman"/>
          <w:color w:val="000000"/>
          <w:kern w:val="0"/>
          <w14:ligatures w14:val="none"/>
        </w:rPr>
        <w:t xml:space="preserve"> relationships with </w:t>
      </w:r>
      <w:r>
        <w:rPr>
          <w:rFonts w:ascii="Times New Roman" w:eastAsia="Times New Roman" w:hAnsi="Times New Roman" w:cs="Times New Roman"/>
          <w:color w:val="000000"/>
          <w:kern w:val="0"/>
          <w14:ligatures w14:val="none"/>
        </w:rPr>
        <w:t xml:space="preserve">philanthropic partners, foundations, </w:t>
      </w:r>
      <w:r w:rsidRPr="001254E7">
        <w:rPr>
          <w:rFonts w:ascii="Times New Roman" w:eastAsia="Times New Roman" w:hAnsi="Times New Roman" w:cs="Times New Roman"/>
          <w:color w:val="000000"/>
          <w:kern w:val="0"/>
          <w14:ligatures w14:val="none"/>
        </w:rPr>
        <w:t xml:space="preserve">and </w:t>
      </w:r>
      <w:r w:rsidR="004F46FC" w:rsidRPr="004F46FC">
        <w:rPr>
          <w:rFonts w:ascii="Times New Roman" w:eastAsia="Times New Roman" w:hAnsi="Times New Roman" w:cs="Times New Roman"/>
          <w:color w:val="000000"/>
          <w:kern w:val="0"/>
          <w14:ligatures w14:val="none"/>
        </w:rPr>
        <w:t>professional advisors, including attorneys, financial planners, and wealth advisors.</w:t>
      </w:r>
    </w:p>
    <w:p w14:paraId="6744DCAD" w14:textId="191E27B6" w:rsidR="004F46FC" w:rsidRPr="004F46FC" w:rsidRDefault="004F46FC" w:rsidP="004F46FC">
      <w:pPr>
        <w:numPr>
          <w:ilvl w:val="0"/>
          <w:numId w:val="3"/>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Assist the Executive Director in identifying and cultivating potential legacy donors who may be interested in planned or estate gifts supporting long-term community impact.</w:t>
      </w:r>
      <w:r w:rsidR="001254E7">
        <w:rPr>
          <w:rFonts w:ascii="Times New Roman" w:eastAsia="Times New Roman" w:hAnsi="Times New Roman" w:cs="Times New Roman"/>
          <w:color w:val="000000"/>
          <w:kern w:val="0"/>
          <w14:ligatures w14:val="none"/>
        </w:rPr>
        <w:br/>
      </w:r>
    </w:p>
    <w:p w14:paraId="57D2BF33" w14:textId="21E5D0BF" w:rsidR="004F46FC" w:rsidRPr="004F46FC" w:rsidRDefault="004F46FC" w:rsidP="004F46FC">
      <w:pPr>
        <w:spacing w:after="0" w:line="240" w:lineRule="auto"/>
        <w:outlineLvl w:val="1"/>
        <w:rPr>
          <w:rFonts w:ascii="Times New Roman" w:eastAsia="Times New Roman" w:hAnsi="Times New Roman" w:cs="Times New Roman"/>
          <w:b/>
          <w:bCs/>
          <w:color w:val="000000"/>
          <w:kern w:val="0"/>
          <w14:ligatures w14:val="none"/>
        </w:rPr>
      </w:pPr>
      <w:r w:rsidRPr="004F46FC">
        <w:rPr>
          <w:rFonts w:ascii="Times New Roman" w:eastAsia="Times New Roman" w:hAnsi="Times New Roman" w:cs="Times New Roman"/>
          <w:b/>
          <w:bCs/>
          <w:color w:val="000000"/>
          <w:kern w:val="0"/>
          <w14:ligatures w14:val="none"/>
        </w:rPr>
        <w:t>Administration</w:t>
      </w:r>
      <w:r w:rsidR="001254E7">
        <w:rPr>
          <w:rFonts w:ascii="Times New Roman" w:eastAsia="Times New Roman" w:hAnsi="Times New Roman" w:cs="Times New Roman"/>
          <w:b/>
          <w:bCs/>
          <w:color w:val="000000"/>
          <w:kern w:val="0"/>
          <w14:ligatures w14:val="none"/>
        </w:rPr>
        <w:t xml:space="preserve"> &amp; Organizational Support (10%)</w:t>
      </w:r>
    </w:p>
    <w:p w14:paraId="4AFDE603" w14:textId="594674F0" w:rsidR="004F46FC" w:rsidRPr="004F46FC" w:rsidRDefault="004F46FC" w:rsidP="004F46FC">
      <w:pPr>
        <w:numPr>
          <w:ilvl w:val="0"/>
          <w:numId w:val="4"/>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 xml:space="preserve">Track and evaluate </w:t>
      </w:r>
      <w:r w:rsidR="001254E7">
        <w:rPr>
          <w:rFonts w:ascii="Times New Roman" w:eastAsia="Times New Roman" w:hAnsi="Times New Roman" w:cs="Times New Roman"/>
          <w:color w:val="000000"/>
          <w:kern w:val="0"/>
          <w14:ligatures w14:val="none"/>
        </w:rPr>
        <w:t xml:space="preserve">grant </w:t>
      </w:r>
      <w:r w:rsidRPr="004F46FC">
        <w:rPr>
          <w:rFonts w:ascii="Times New Roman" w:eastAsia="Times New Roman" w:hAnsi="Times New Roman" w:cs="Times New Roman"/>
          <w:color w:val="000000"/>
          <w:kern w:val="0"/>
          <w14:ligatures w14:val="none"/>
        </w:rPr>
        <w:t>program outcomes and provide insights that inform strategy and donor engagement.</w:t>
      </w:r>
    </w:p>
    <w:p w14:paraId="096DDCCE" w14:textId="77777777" w:rsidR="004F46FC" w:rsidRPr="004F46FC" w:rsidRDefault="004F46FC" w:rsidP="004F46FC">
      <w:pPr>
        <w:numPr>
          <w:ilvl w:val="0"/>
          <w:numId w:val="4"/>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Work with the Communications Director to communicate the impact of programs and philanthropic investments.</w:t>
      </w:r>
    </w:p>
    <w:p w14:paraId="56BC8AE6" w14:textId="2FACB196" w:rsidR="004F46FC" w:rsidRPr="004F46FC" w:rsidRDefault="004F46FC" w:rsidP="004F46FC">
      <w:pPr>
        <w:numPr>
          <w:ilvl w:val="0"/>
          <w:numId w:val="4"/>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Learn and utilize the Foundation’s database system, </w:t>
      </w:r>
      <w:proofErr w:type="spellStart"/>
      <w:r w:rsidRPr="004F46FC">
        <w:rPr>
          <w:rFonts w:ascii="Times New Roman" w:eastAsia="Times New Roman" w:hAnsi="Times New Roman" w:cs="Times New Roman"/>
          <w:color w:val="000000"/>
          <w:kern w:val="0"/>
          <w14:ligatures w14:val="none"/>
        </w:rPr>
        <w:t>Foundant</w:t>
      </w:r>
      <w:proofErr w:type="spellEnd"/>
      <w:r w:rsidRPr="004F46FC">
        <w:rPr>
          <w:rFonts w:ascii="Times New Roman" w:eastAsia="Times New Roman" w:hAnsi="Times New Roman" w:cs="Times New Roman"/>
          <w:color w:val="000000"/>
          <w:kern w:val="0"/>
          <w14:ligatures w14:val="none"/>
        </w:rPr>
        <w:t xml:space="preserve"> </w:t>
      </w:r>
      <w:proofErr w:type="spellStart"/>
      <w:r w:rsidRPr="004F46FC">
        <w:rPr>
          <w:rFonts w:ascii="Times New Roman" w:eastAsia="Times New Roman" w:hAnsi="Times New Roman" w:cs="Times New Roman"/>
          <w:color w:val="000000"/>
          <w:kern w:val="0"/>
          <w14:ligatures w14:val="none"/>
        </w:rPr>
        <w:t>CommunitySuite</w:t>
      </w:r>
      <w:proofErr w:type="spellEnd"/>
      <w:r w:rsidRPr="004F46FC">
        <w:rPr>
          <w:rFonts w:ascii="Times New Roman" w:eastAsia="Times New Roman" w:hAnsi="Times New Roman" w:cs="Times New Roman"/>
          <w:color w:val="000000"/>
          <w:kern w:val="0"/>
          <w14:ligatures w14:val="none"/>
        </w:rPr>
        <w:t xml:space="preserve">, including establishing </w:t>
      </w:r>
      <w:r w:rsidR="001254E7">
        <w:rPr>
          <w:rFonts w:ascii="Times New Roman" w:eastAsia="Times New Roman" w:hAnsi="Times New Roman" w:cs="Times New Roman"/>
          <w:color w:val="000000"/>
          <w:kern w:val="0"/>
          <w14:ligatures w14:val="none"/>
        </w:rPr>
        <w:t xml:space="preserve">new funds, </w:t>
      </w:r>
      <w:r w:rsidRPr="004F46FC">
        <w:rPr>
          <w:rFonts w:ascii="Times New Roman" w:eastAsia="Times New Roman" w:hAnsi="Times New Roman" w:cs="Times New Roman"/>
          <w:color w:val="000000"/>
          <w:kern w:val="0"/>
          <w14:ligatures w14:val="none"/>
        </w:rPr>
        <w:t>campaigns</w:t>
      </w:r>
      <w:r w:rsidR="00DF6D69">
        <w:rPr>
          <w:rFonts w:ascii="Times New Roman" w:eastAsia="Times New Roman" w:hAnsi="Times New Roman" w:cs="Times New Roman"/>
          <w:color w:val="000000"/>
          <w:kern w:val="0"/>
          <w14:ligatures w14:val="none"/>
        </w:rPr>
        <w:t>,</w:t>
      </w:r>
      <w:r w:rsidRPr="004F46FC">
        <w:rPr>
          <w:rFonts w:ascii="Times New Roman" w:eastAsia="Times New Roman" w:hAnsi="Times New Roman" w:cs="Times New Roman"/>
          <w:color w:val="000000"/>
          <w:kern w:val="0"/>
          <w14:ligatures w14:val="none"/>
        </w:rPr>
        <w:t xml:space="preserve"> and </w:t>
      </w:r>
      <w:r w:rsidR="001254E7">
        <w:rPr>
          <w:rFonts w:ascii="Times New Roman" w:eastAsia="Times New Roman" w:hAnsi="Times New Roman" w:cs="Times New Roman"/>
          <w:color w:val="000000"/>
          <w:kern w:val="0"/>
          <w14:ligatures w14:val="none"/>
        </w:rPr>
        <w:t>obtaining</w:t>
      </w:r>
      <w:r w:rsidRPr="004F46FC">
        <w:rPr>
          <w:rFonts w:ascii="Times New Roman" w:eastAsia="Times New Roman" w:hAnsi="Times New Roman" w:cs="Times New Roman"/>
          <w:color w:val="000000"/>
          <w:kern w:val="0"/>
          <w14:ligatures w14:val="none"/>
        </w:rPr>
        <w:t xml:space="preserve"> program data.</w:t>
      </w:r>
    </w:p>
    <w:p w14:paraId="1A297F03" w14:textId="77777777" w:rsidR="004F46FC" w:rsidRPr="004F46FC" w:rsidRDefault="004F46FC" w:rsidP="004F46FC">
      <w:pPr>
        <w:numPr>
          <w:ilvl w:val="0"/>
          <w:numId w:val="4"/>
        </w:numPr>
        <w:spacing w:after="0" w:line="240" w:lineRule="auto"/>
        <w:rPr>
          <w:rFonts w:ascii="Times New Roman" w:eastAsia="Times New Roman" w:hAnsi="Times New Roman" w:cs="Times New Roman"/>
          <w:color w:val="000000"/>
          <w:kern w:val="0"/>
          <w14:ligatures w14:val="none"/>
        </w:rPr>
      </w:pPr>
      <w:r w:rsidRPr="004F46FC">
        <w:rPr>
          <w:rFonts w:ascii="Times New Roman" w:eastAsia="Times New Roman" w:hAnsi="Times New Roman" w:cs="Times New Roman"/>
          <w:color w:val="000000"/>
          <w:kern w:val="0"/>
          <w14:ligatures w14:val="none"/>
        </w:rPr>
        <w:t>Maintain accurate records related to grants, programs, and donor engagement activities.</w:t>
      </w:r>
    </w:p>
    <w:p w14:paraId="2C0649A3" w14:textId="77777777" w:rsidR="004F46FC" w:rsidRDefault="004F46FC" w:rsidP="004F46FC">
      <w:pPr>
        <w:spacing w:after="0" w:line="240" w:lineRule="auto"/>
        <w:outlineLvl w:val="0"/>
        <w:rPr>
          <w:rFonts w:ascii="Times New Roman" w:eastAsia="Times New Roman" w:hAnsi="Times New Roman" w:cs="Times New Roman"/>
          <w:kern w:val="0"/>
          <w14:ligatures w14:val="none"/>
        </w:rPr>
      </w:pPr>
    </w:p>
    <w:p w14:paraId="43E5EAA8" w14:textId="49490843" w:rsidR="004F46FC" w:rsidRPr="00B87411" w:rsidRDefault="005A0EC6" w:rsidP="004F46FC">
      <w:pPr>
        <w:spacing w:after="0" w:line="240" w:lineRule="auto"/>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Who We Are Looking For</w:t>
      </w:r>
    </w:p>
    <w:p w14:paraId="73120D05" w14:textId="77777777" w:rsidR="00B87411" w:rsidRDefault="00B87411" w:rsidP="004F46FC">
      <w:pPr>
        <w:spacing w:after="0" w:line="240" w:lineRule="auto"/>
        <w:outlineLvl w:val="0"/>
        <w:rPr>
          <w:rFonts w:ascii="Times New Roman" w:eastAsia="Times New Roman" w:hAnsi="Times New Roman" w:cs="Times New Roman"/>
          <w:kern w:val="0"/>
          <w14:ligatures w14:val="none"/>
        </w:rPr>
      </w:pPr>
    </w:p>
    <w:p w14:paraId="4D5E6A25" w14:textId="665E6ED8" w:rsidR="00B87411" w:rsidRPr="00C875DD" w:rsidRDefault="00B87411" w:rsidP="00B87411">
      <w:pPr>
        <w:spacing w:after="100" w:afterAutospacing="1" w:line="240" w:lineRule="auto"/>
        <w:rPr>
          <w:rFonts w:ascii="Times New Roman" w:eastAsia="Times New Roman" w:hAnsi="Times New Roman" w:cs="Times New Roman"/>
          <w:color w:val="000000"/>
          <w:kern w:val="0"/>
          <w14:ligatures w14:val="none"/>
        </w:rPr>
      </w:pPr>
      <w:r w:rsidRPr="00C875DD">
        <w:rPr>
          <w:rFonts w:ascii="Times New Roman" w:eastAsia="Times New Roman" w:hAnsi="Times New Roman" w:cs="Times New Roman"/>
          <w:color w:val="000000"/>
          <w:kern w:val="0"/>
          <w14:ligatures w14:val="none"/>
        </w:rPr>
        <w:t>The ideal candidate will bring a combination of education, professional experience, and leadership skills that support effective community engagement and strategic grantmaking. A bachelor’s degree in nonprofit management, public administration, community development, social sciences, or a related field is preferred,</w:t>
      </w:r>
      <w:r w:rsidR="005A0EC6">
        <w:rPr>
          <w:rFonts w:ascii="Times New Roman" w:eastAsia="Times New Roman" w:hAnsi="Times New Roman" w:cs="Times New Roman"/>
          <w:color w:val="000000"/>
          <w:kern w:val="0"/>
          <w14:ligatures w14:val="none"/>
        </w:rPr>
        <w:t xml:space="preserve"> </w:t>
      </w:r>
      <w:r w:rsidRPr="00C875DD">
        <w:rPr>
          <w:rFonts w:ascii="Times New Roman" w:eastAsia="Times New Roman" w:hAnsi="Times New Roman" w:cs="Times New Roman"/>
          <w:color w:val="000000"/>
          <w:kern w:val="0"/>
          <w14:ligatures w14:val="none"/>
        </w:rPr>
        <w:t>equivalent professional experience will also be considered. Candidates should have approximately five to ten years of relevant experience in philanthropy, nonprofit leadership, community development, public sector work, or a related field, with demonstrated experience designing, managing, or implementing grant programs, community initiatives, or collaborative projects.</w:t>
      </w:r>
    </w:p>
    <w:p w14:paraId="3A1AE3D6" w14:textId="636D7700" w:rsidR="00B87411" w:rsidRPr="00C875DD" w:rsidRDefault="00B87411" w:rsidP="00B87411">
      <w:pPr>
        <w:spacing w:before="100" w:beforeAutospacing="1" w:after="100" w:afterAutospacing="1" w:line="240" w:lineRule="auto"/>
        <w:rPr>
          <w:rFonts w:ascii="Times New Roman" w:eastAsia="Times New Roman" w:hAnsi="Times New Roman" w:cs="Times New Roman"/>
          <w:color w:val="000000"/>
          <w:kern w:val="0"/>
          <w14:ligatures w14:val="none"/>
        </w:rPr>
      </w:pPr>
      <w:r w:rsidRPr="00C875DD">
        <w:rPr>
          <w:rFonts w:ascii="Times New Roman" w:eastAsia="Times New Roman" w:hAnsi="Times New Roman" w:cs="Times New Roman"/>
          <w:color w:val="000000"/>
          <w:kern w:val="0"/>
          <w14:ligatures w14:val="none"/>
        </w:rPr>
        <w:t>Successful candidates will have strong relationship-building and facilitation skills and a demonstrated ability to bring together diverse stakeholders</w:t>
      </w:r>
      <w:r w:rsidR="004E0F4C">
        <w:rPr>
          <w:rFonts w:ascii="Times New Roman" w:eastAsia="Times New Roman" w:hAnsi="Times New Roman" w:cs="Times New Roman"/>
          <w:color w:val="000000"/>
          <w:kern w:val="0"/>
          <w14:ligatures w14:val="none"/>
        </w:rPr>
        <w:t xml:space="preserve">, </w:t>
      </w:r>
      <w:r w:rsidRPr="00C875DD">
        <w:rPr>
          <w:rFonts w:ascii="Times New Roman" w:eastAsia="Times New Roman" w:hAnsi="Times New Roman" w:cs="Times New Roman"/>
          <w:color w:val="000000"/>
          <w:kern w:val="0"/>
          <w14:ligatures w14:val="none"/>
        </w:rPr>
        <w:t>including nonprofit leaders, community members, subject-matter experts, and donors</w:t>
      </w:r>
      <w:r w:rsidR="004E0F4C">
        <w:rPr>
          <w:rFonts w:ascii="Times New Roman" w:eastAsia="Times New Roman" w:hAnsi="Times New Roman" w:cs="Times New Roman"/>
          <w:color w:val="000000"/>
          <w:kern w:val="0"/>
          <w14:ligatures w14:val="none"/>
        </w:rPr>
        <w:t xml:space="preserve">, </w:t>
      </w:r>
      <w:r w:rsidRPr="00C875DD">
        <w:rPr>
          <w:rFonts w:ascii="Times New Roman" w:eastAsia="Times New Roman" w:hAnsi="Times New Roman" w:cs="Times New Roman"/>
          <w:color w:val="000000"/>
          <w:kern w:val="0"/>
          <w14:ligatures w14:val="none"/>
        </w:rPr>
        <w:t>to identify shared priorities and develop effective solutions. The role requires strategic thinking and the ability to translate community insight into practical programs that attract and align philanthropic investment.</w:t>
      </w:r>
    </w:p>
    <w:p w14:paraId="2090554F" w14:textId="4CE385DC" w:rsidR="005A0EC6" w:rsidRDefault="00B87411" w:rsidP="005A0EC6">
      <w:pPr>
        <w:spacing w:before="100" w:beforeAutospacing="1" w:after="100" w:afterAutospacing="1" w:line="240" w:lineRule="auto"/>
        <w:rPr>
          <w:rFonts w:ascii="Times New Roman" w:eastAsia="Times New Roman" w:hAnsi="Times New Roman" w:cs="Times New Roman"/>
          <w:color w:val="000000"/>
          <w:kern w:val="0"/>
          <w14:ligatures w14:val="none"/>
        </w:rPr>
      </w:pPr>
      <w:r w:rsidRPr="00C875DD">
        <w:rPr>
          <w:rFonts w:ascii="Times New Roman" w:eastAsia="Times New Roman" w:hAnsi="Times New Roman" w:cs="Times New Roman"/>
          <w:color w:val="000000"/>
          <w:kern w:val="0"/>
          <w14:ligatures w14:val="none"/>
        </w:rPr>
        <w:t xml:space="preserve">The </w:t>
      </w:r>
      <w:r w:rsidR="005A0EC6">
        <w:rPr>
          <w:rFonts w:ascii="Times New Roman" w:eastAsia="Times New Roman" w:hAnsi="Times New Roman" w:cs="Times New Roman"/>
          <w:color w:val="000000"/>
          <w:kern w:val="0"/>
          <w14:ligatures w14:val="none"/>
        </w:rPr>
        <w:t>successful candid</w:t>
      </w:r>
      <w:r w:rsidR="007835B5">
        <w:rPr>
          <w:rFonts w:ascii="Times New Roman" w:eastAsia="Times New Roman" w:hAnsi="Times New Roman" w:cs="Times New Roman"/>
          <w:color w:val="000000"/>
          <w:kern w:val="0"/>
          <w14:ligatures w14:val="none"/>
        </w:rPr>
        <w:t>ate</w:t>
      </w:r>
      <w:r w:rsidR="005A0EC6">
        <w:rPr>
          <w:rFonts w:ascii="Times New Roman" w:eastAsia="Times New Roman" w:hAnsi="Times New Roman" w:cs="Times New Roman"/>
          <w:color w:val="000000"/>
          <w:kern w:val="0"/>
          <w14:ligatures w14:val="none"/>
        </w:rPr>
        <w:t xml:space="preserve"> is</w:t>
      </w:r>
      <w:r w:rsidRPr="00C875DD">
        <w:rPr>
          <w:rFonts w:ascii="Times New Roman" w:eastAsia="Times New Roman" w:hAnsi="Times New Roman" w:cs="Times New Roman"/>
          <w:color w:val="000000"/>
          <w:kern w:val="0"/>
          <w14:ligatures w14:val="none"/>
        </w:rPr>
        <w:t xml:space="preserve"> a collaborative leader who communicates clearly, builds trust with partners, and navigates community dynamics with professionalism and integrity. Strong organizational skills, </w:t>
      </w:r>
      <w:r w:rsidR="005A0EC6">
        <w:rPr>
          <w:rFonts w:ascii="Times New Roman" w:eastAsia="Times New Roman" w:hAnsi="Times New Roman" w:cs="Times New Roman"/>
          <w:color w:val="000000"/>
          <w:kern w:val="0"/>
          <w14:ligatures w14:val="none"/>
        </w:rPr>
        <w:t>good</w:t>
      </w:r>
      <w:r w:rsidRPr="00C875DD">
        <w:rPr>
          <w:rFonts w:ascii="Times New Roman" w:eastAsia="Times New Roman" w:hAnsi="Times New Roman" w:cs="Times New Roman"/>
          <w:color w:val="000000"/>
          <w:kern w:val="0"/>
          <w14:ligatures w14:val="none"/>
        </w:rPr>
        <w:t xml:space="preserve"> judgment, and the ability to manage multiple initiatives are essential. Experience working with or engaging donors, foundations, or professional advisors is helpful, as is familiarity with nonprofit operations and the regional community served by the Foundation.</w:t>
      </w:r>
      <w:r w:rsidR="005A0EC6">
        <w:rPr>
          <w:rFonts w:ascii="Times New Roman" w:eastAsia="Times New Roman" w:hAnsi="Times New Roman" w:cs="Times New Roman"/>
          <w:color w:val="000000"/>
          <w:kern w:val="0"/>
          <w14:ligatures w14:val="none"/>
        </w:rPr>
        <w:br/>
        <w:t>To apply, please email your resume, a cover letter,</w:t>
      </w:r>
      <w:r w:rsidR="007835B5">
        <w:rPr>
          <w:rFonts w:ascii="Times New Roman" w:eastAsia="Times New Roman" w:hAnsi="Times New Roman" w:cs="Times New Roman"/>
          <w:color w:val="000000"/>
          <w:kern w:val="0"/>
          <w14:ligatures w14:val="none"/>
        </w:rPr>
        <w:t xml:space="preserve"> a writing sample,</w:t>
      </w:r>
      <w:r w:rsidR="005A0EC6">
        <w:rPr>
          <w:rFonts w:ascii="Times New Roman" w:eastAsia="Times New Roman" w:hAnsi="Times New Roman" w:cs="Times New Roman"/>
          <w:color w:val="000000"/>
          <w:kern w:val="0"/>
          <w14:ligatures w14:val="none"/>
        </w:rPr>
        <w:t xml:space="preserve"> and </w:t>
      </w:r>
      <w:r w:rsidR="00E567EC">
        <w:rPr>
          <w:rFonts w:ascii="Times New Roman" w:eastAsia="Times New Roman" w:hAnsi="Times New Roman" w:cs="Times New Roman"/>
          <w:color w:val="000000"/>
          <w:kern w:val="0"/>
          <w14:ligatures w14:val="none"/>
        </w:rPr>
        <w:t>references</w:t>
      </w:r>
      <w:r w:rsidR="005A0EC6">
        <w:rPr>
          <w:rFonts w:ascii="Times New Roman" w:eastAsia="Times New Roman" w:hAnsi="Times New Roman" w:cs="Times New Roman"/>
          <w:color w:val="000000"/>
          <w:kern w:val="0"/>
          <w14:ligatures w14:val="none"/>
        </w:rPr>
        <w:t xml:space="preserve"> to </w:t>
      </w:r>
      <w:hyperlink r:id="rId7" w:history="1">
        <w:r w:rsidR="005A0EC6" w:rsidRPr="000253C4">
          <w:rPr>
            <w:rStyle w:val="Hyperlink"/>
            <w:rFonts w:ascii="Times New Roman" w:eastAsia="Times New Roman" w:hAnsi="Times New Roman" w:cs="Times New Roman"/>
            <w:kern w:val="0"/>
            <w14:ligatures w14:val="none"/>
          </w:rPr>
          <w:t>info@juneaucf.org</w:t>
        </w:r>
      </w:hyperlink>
      <w:r w:rsidR="005A0EC6">
        <w:rPr>
          <w:rFonts w:ascii="Times New Roman" w:eastAsia="Times New Roman" w:hAnsi="Times New Roman" w:cs="Times New Roman"/>
          <w:color w:val="000000"/>
          <w:kern w:val="0"/>
          <w14:ligatures w14:val="none"/>
        </w:rPr>
        <w:t>. Applications will be reviewed as they come in.  This position is open until filled.</w:t>
      </w:r>
    </w:p>
    <w:sectPr w:rsidR="005A0EC6" w:rsidSect="005621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96E5" w14:textId="77777777" w:rsidR="002A4B05" w:rsidRDefault="002A4B05" w:rsidP="00F5368F">
      <w:pPr>
        <w:spacing w:after="0" w:line="240" w:lineRule="auto"/>
      </w:pPr>
      <w:r>
        <w:separator/>
      </w:r>
    </w:p>
  </w:endnote>
  <w:endnote w:type="continuationSeparator" w:id="0">
    <w:p w14:paraId="0237BB51" w14:textId="77777777" w:rsidR="002A4B05" w:rsidRDefault="002A4B05" w:rsidP="00F5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3E2F" w14:textId="77777777" w:rsidR="002A4B05" w:rsidRDefault="002A4B05" w:rsidP="00F5368F">
      <w:pPr>
        <w:spacing w:after="0" w:line="240" w:lineRule="auto"/>
      </w:pPr>
      <w:r>
        <w:separator/>
      </w:r>
    </w:p>
  </w:footnote>
  <w:footnote w:type="continuationSeparator" w:id="0">
    <w:p w14:paraId="367AC30E" w14:textId="77777777" w:rsidR="002A4B05" w:rsidRDefault="002A4B05" w:rsidP="00F5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FD6D" w14:textId="04C34B75" w:rsidR="00F5368F" w:rsidRDefault="00F5368F">
    <w:pPr>
      <w:pStyle w:val="Header"/>
    </w:pPr>
    <w:r w:rsidRPr="00B51DC4">
      <w:rPr>
        <w:noProof/>
      </w:rPr>
      <w:drawing>
        <wp:inline distT="0" distB="0" distL="0" distR="0" wp14:anchorId="53327A87" wp14:editId="16DE9711">
          <wp:extent cx="980388" cy="660715"/>
          <wp:effectExtent l="0" t="0" r="0" b="0"/>
          <wp:docPr id="149529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95215" name=""/>
                  <pic:cNvPicPr/>
                </pic:nvPicPr>
                <pic:blipFill>
                  <a:blip r:embed="rId1"/>
                  <a:stretch>
                    <a:fillRect/>
                  </a:stretch>
                </pic:blipFill>
                <pic:spPr>
                  <a:xfrm>
                    <a:off x="0" y="0"/>
                    <a:ext cx="1020120" cy="687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C5"/>
    <w:multiLevelType w:val="multilevel"/>
    <w:tmpl w:val="6F54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0F47"/>
    <w:multiLevelType w:val="multilevel"/>
    <w:tmpl w:val="9BF0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20C96"/>
    <w:multiLevelType w:val="multilevel"/>
    <w:tmpl w:val="0B1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86D74"/>
    <w:multiLevelType w:val="multilevel"/>
    <w:tmpl w:val="83A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A116B"/>
    <w:multiLevelType w:val="multilevel"/>
    <w:tmpl w:val="F80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F04A6"/>
    <w:multiLevelType w:val="multilevel"/>
    <w:tmpl w:val="F46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698655">
    <w:abstractNumId w:val="3"/>
  </w:num>
  <w:num w:numId="2" w16cid:durableId="1431776585">
    <w:abstractNumId w:val="4"/>
  </w:num>
  <w:num w:numId="3" w16cid:durableId="2112582873">
    <w:abstractNumId w:val="0"/>
  </w:num>
  <w:num w:numId="4" w16cid:durableId="227149719">
    <w:abstractNumId w:val="1"/>
  </w:num>
  <w:num w:numId="5" w16cid:durableId="1548495181">
    <w:abstractNumId w:val="5"/>
  </w:num>
  <w:num w:numId="6" w16cid:durableId="24963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FC"/>
    <w:rsid w:val="0008131A"/>
    <w:rsid w:val="001254E7"/>
    <w:rsid w:val="002A4B05"/>
    <w:rsid w:val="002A719D"/>
    <w:rsid w:val="00302AA4"/>
    <w:rsid w:val="003E7A6E"/>
    <w:rsid w:val="0040675A"/>
    <w:rsid w:val="004B6756"/>
    <w:rsid w:val="004E0F4C"/>
    <w:rsid w:val="004F46FC"/>
    <w:rsid w:val="005560B8"/>
    <w:rsid w:val="005621B4"/>
    <w:rsid w:val="00581DBE"/>
    <w:rsid w:val="005A0EC6"/>
    <w:rsid w:val="00654838"/>
    <w:rsid w:val="007835B5"/>
    <w:rsid w:val="0095508D"/>
    <w:rsid w:val="00985140"/>
    <w:rsid w:val="009A1E42"/>
    <w:rsid w:val="00B87411"/>
    <w:rsid w:val="00B96A4B"/>
    <w:rsid w:val="00BB51DD"/>
    <w:rsid w:val="00C217E1"/>
    <w:rsid w:val="00CD2C1F"/>
    <w:rsid w:val="00D1664C"/>
    <w:rsid w:val="00D526F3"/>
    <w:rsid w:val="00DD2F6E"/>
    <w:rsid w:val="00DF6D69"/>
    <w:rsid w:val="00E37182"/>
    <w:rsid w:val="00E567EC"/>
    <w:rsid w:val="00F5368F"/>
    <w:rsid w:val="00F5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05C6"/>
  <w15:chartTrackingRefBased/>
  <w15:docId w15:val="{C1D52E1D-5FBA-2A41-BAA0-92061B4B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4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FC"/>
    <w:rPr>
      <w:rFonts w:eastAsiaTheme="majorEastAsia" w:cstheme="majorBidi"/>
      <w:color w:val="272727" w:themeColor="text1" w:themeTint="D8"/>
    </w:rPr>
  </w:style>
  <w:style w:type="paragraph" w:styleId="Title">
    <w:name w:val="Title"/>
    <w:basedOn w:val="Normal"/>
    <w:next w:val="Normal"/>
    <w:link w:val="TitleChar"/>
    <w:uiPriority w:val="10"/>
    <w:qFormat/>
    <w:rsid w:val="004F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FC"/>
    <w:pPr>
      <w:spacing w:before="160"/>
      <w:jc w:val="center"/>
    </w:pPr>
    <w:rPr>
      <w:i/>
      <w:iCs/>
      <w:color w:val="404040" w:themeColor="text1" w:themeTint="BF"/>
    </w:rPr>
  </w:style>
  <w:style w:type="character" w:customStyle="1" w:styleId="QuoteChar">
    <w:name w:val="Quote Char"/>
    <w:basedOn w:val="DefaultParagraphFont"/>
    <w:link w:val="Quote"/>
    <w:uiPriority w:val="29"/>
    <w:rsid w:val="004F46FC"/>
    <w:rPr>
      <w:i/>
      <w:iCs/>
      <w:color w:val="404040" w:themeColor="text1" w:themeTint="BF"/>
    </w:rPr>
  </w:style>
  <w:style w:type="paragraph" w:styleId="ListParagraph">
    <w:name w:val="List Paragraph"/>
    <w:basedOn w:val="Normal"/>
    <w:uiPriority w:val="34"/>
    <w:qFormat/>
    <w:rsid w:val="004F46FC"/>
    <w:pPr>
      <w:ind w:left="720"/>
      <w:contextualSpacing/>
    </w:pPr>
  </w:style>
  <w:style w:type="character" w:styleId="IntenseEmphasis">
    <w:name w:val="Intense Emphasis"/>
    <w:basedOn w:val="DefaultParagraphFont"/>
    <w:uiPriority w:val="21"/>
    <w:qFormat/>
    <w:rsid w:val="004F46FC"/>
    <w:rPr>
      <w:i/>
      <w:iCs/>
      <w:color w:val="0F4761" w:themeColor="accent1" w:themeShade="BF"/>
    </w:rPr>
  </w:style>
  <w:style w:type="paragraph" w:styleId="IntenseQuote">
    <w:name w:val="Intense Quote"/>
    <w:basedOn w:val="Normal"/>
    <w:next w:val="Normal"/>
    <w:link w:val="IntenseQuoteChar"/>
    <w:uiPriority w:val="30"/>
    <w:qFormat/>
    <w:rsid w:val="004F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FC"/>
    <w:rPr>
      <w:i/>
      <w:iCs/>
      <w:color w:val="0F4761" w:themeColor="accent1" w:themeShade="BF"/>
    </w:rPr>
  </w:style>
  <w:style w:type="character" w:styleId="IntenseReference">
    <w:name w:val="Intense Reference"/>
    <w:basedOn w:val="DefaultParagraphFont"/>
    <w:uiPriority w:val="32"/>
    <w:qFormat/>
    <w:rsid w:val="004F46FC"/>
    <w:rPr>
      <w:b/>
      <w:bCs/>
      <w:smallCaps/>
      <w:color w:val="0F4761" w:themeColor="accent1" w:themeShade="BF"/>
      <w:spacing w:val="5"/>
    </w:rPr>
  </w:style>
  <w:style w:type="paragraph" w:styleId="NormalWeb">
    <w:name w:val="Normal (Web)"/>
    <w:basedOn w:val="Normal"/>
    <w:uiPriority w:val="99"/>
    <w:semiHidden/>
    <w:unhideWhenUsed/>
    <w:rsid w:val="004F46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46FC"/>
    <w:rPr>
      <w:b/>
      <w:bCs/>
    </w:rPr>
  </w:style>
  <w:style w:type="character" w:customStyle="1" w:styleId="apple-converted-space">
    <w:name w:val="apple-converted-space"/>
    <w:basedOn w:val="DefaultParagraphFont"/>
    <w:rsid w:val="004F46FC"/>
  </w:style>
  <w:style w:type="paragraph" w:styleId="Header">
    <w:name w:val="header"/>
    <w:basedOn w:val="Normal"/>
    <w:link w:val="HeaderChar"/>
    <w:uiPriority w:val="99"/>
    <w:unhideWhenUsed/>
    <w:rsid w:val="00F53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68F"/>
  </w:style>
  <w:style w:type="paragraph" w:styleId="Footer">
    <w:name w:val="footer"/>
    <w:basedOn w:val="Normal"/>
    <w:link w:val="FooterChar"/>
    <w:uiPriority w:val="99"/>
    <w:unhideWhenUsed/>
    <w:rsid w:val="00F53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68F"/>
  </w:style>
  <w:style w:type="character" w:styleId="Hyperlink">
    <w:name w:val="Hyperlink"/>
    <w:basedOn w:val="DefaultParagraphFont"/>
    <w:uiPriority w:val="99"/>
    <w:unhideWhenUsed/>
    <w:rsid w:val="005A0E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uneauc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4607</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Skillbred</dc:creator>
  <cp:keywords/>
  <dc:description/>
  <cp:lastModifiedBy>Christy Ciambor</cp:lastModifiedBy>
  <cp:revision>2</cp:revision>
  <cp:lastPrinted>2026-03-10T17:58:00Z</cp:lastPrinted>
  <dcterms:created xsi:type="dcterms:W3CDTF">2026-03-11T17:51:00Z</dcterms:created>
  <dcterms:modified xsi:type="dcterms:W3CDTF">2026-03-11T17:51:00Z</dcterms:modified>
</cp:coreProperties>
</file>